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CF894" w14:textId="29F54DD6" w:rsidR="005A4EC4" w:rsidRPr="0053117D" w:rsidRDefault="00924221" w:rsidP="00B762D7">
      <w:pPr>
        <w:spacing w:before="120" w:after="0" w:line="360" w:lineRule="auto"/>
        <w:jc w:val="right"/>
        <w:rPr>
          <w:rFonts w:ascii="Verdana" w:hAnsi="Verdana" w:cstheme="minorHAnsi"/>
          <w:sz w:val="20"/>
          <w:szCs w:val="20"/>
        </w:rPr>
      </w:pPr>
      <w:r w:rsidRPr="0053117D">
        <w:rPr>
          <w:rFonts w:ascii="Verdana" w:hAnsi="Verdana" w:cstheme="minorHAnsi"/>
          <w:sz w:val="20"/>
          <w:szCs w:val="20"/>
        </w:rPr>
        <w:t xml:space="preserve">Załącznik nr </w:t>
      </w:r>
      <w:r w:rsidR="00583A60">
        <w:rPr>
          <w:rFonts w:ascii="Verdana" w:hAnsi="Verdana" w:cstheme="minorHAnsi"/>
          <w:sz w:val="20"/>
          <w:szCs w:val="20"/>
        </w:rPr>
        <w:t>5</w:t>
      </w:r>
    </w:p>
    <w:p w14:paraId="1FB90F33" w14:textId="77777777" w:rsidR="00FC6F58" w:rsidRPr="00F6443A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 xml:space="preserve">WARUNKI </w:t>
      </w:r>
      <w:r w:rsidR="001D042C" w:rsidRPr="00F6443A">
        <w:rPr>
          <w:rFonts w:ascii="Verdana" w:hAnsi="Verdana"/>
          <w:b/>
          <w:sz w:val="20"/>
          <w:szCs w:val="20"/>
        </w:rPr>
        <w:t>ZAMÓWIENIA</w:t>
      </w:r>
    </w:p>
    <w:p w14:paraId="1988CB4E" w14:textId="77777777" w:rsidR="00EA4FD4" w:rsidRPr="00F6443A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Opis sposobu obliczenia ceny:</w:t>
      </w:r>
    </w:p>
    <w:p w14:paraId="2FEC3685" w14:textId="7D0F9960" w:rsidR="0053706E" w:rsidRPr="00F6443A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34571F">
        <w:rPr>
          <w:rFonts w:ascii="Verdana" w:hAnsi="Verdana"/>
          <w:sz w:val="20"/>
          <w:szCs w:val="20"/>
        </w:rPr>
        <w:t xml:space="preserve">Tabelę cen jednostkowych w </w:t>
      </w:r>
      <w:r w:rsidR="003E4DE4">
        <w:rPr>
          <w:rFonts w:ascii="Verdana" w:hAnsi="Verdana"/>
          <w:sz w:val="20"/>
          <w:szCs w:val="20"/>
        </w:rPr>
        <w:t>Formularz</w:t>
      </w:r>
      <w:r w:rsidR="0034571F">
        <w:rPr>
          <w:rFonts w:ascii="Verdana" w:hAnsi="Verdana"/>
          <w:sz w:val="20"/>
          <w:szCs w:val="20"/>
        </w:rPr>
        <w:t>u</w:t>
      </w:r>
      <w:r w:rsidR="0053109C" w:rsidRPr="00F6443A">
        <w:rPr>
          <w:rFonts w:ascii="Verdana" w:hAnsi="Verdana"/>
          <w:sz w:val="20"/>
          <w:szCs w:val="20"/>
        </w:rPr>
        <w:t xml:space="preserve"> </w:t>
      </w:r>
      <w:r w:rsidR="0034571F">
        <w:rPr>
          <w:rFonts w:ascii="Verdana" w:hAnsi="Verdana"/>
          <w:sz w:val="20"/>
          <w:szCs w:val="20"/>
        </w:rPr>
        <w:t>ofertowym</w:t>
      </w:r>
      <w:r w:rsidR="00BB52D0">
        <w:rPr>
          <w:rFonts w:ascii="Verdana" w:hAnsi="Verdana"/>
          <w:sz w:val="20"/>
          <w:szCs w:val="20"/>
        </w:rPr>
        <w:t xml:space="preserve"> (Zał. nr </w:t>
      </w:r>
      <w:r w:rsidR="0034571F">
        <w:rPr>
          <w:rFonts w:ascii="Verdana" w:hAnsi="Verdana"/>
          <w:sz w:val="20"/>
          <w:szCs w:val="20"/>
        </w:rPr>
        <w:t>2</w:t>
      </w:r>
      <w:r w:rsidR="00BB52D0">
        <w:rPr>
          <w:rFonts w:ascii="Verdana" w:hAnsi="Verdana"/>
          <w:sz w:val="20"/>
          <w:szCs w:val="20"/>
        </w:rPr>
        <w:t>)</w:t>
      </w:r>
      <w:r w:rsidRPr="00F6443A">
        <w:rPr>
          <w:rFonts w:ascii="Verdana" w:hAnsi="Verdana"/>
          <w:sz w:val="20"/>
          <w:szCs w:val="20"/>
        </w:rPr>
        <w:t>, wyliczając cen</w:t>
      </w:r>
      <w:r w:rsidR="00631079">
        <w:rPr>
          <w:rFonts w:ascii="Verdana" w:hAnsi="Verdana"/>
          <w:sz w:val="20"/>
          <w:szCs w:val="20"/>
        </w:rPr>
        <w:t>ę</w:t>
      </w:r>
      <w:r w:rsidRPr="00F6443A">
        <w:rPr>
          <w:rFonts w:ascii="Verdana" w:hAnsi="Verdana"/>
          <w:sz w:val="20"/>
          <w:szCs w:val="20"/>
        </w:rPr>
        <w:t xml:space="preserve"> </w:t>
      </w:r>
      <w:r w:rsidR="00631079" w:rsidRPr="00F6443A">
        <w:rPr>
          <w:rFonts w:ascii="Verdana" w:hAnsi="Verdana"/>
          <w:sz w:val="20"/>
          <w:szCs w:val="20"/>
        </w:rPr>
        <w:t>jednostkow</w:t>
      </w:r>
      <w:r w:rsidR="00631079">
        <w:rPr>
          <w:rFonts w:ascii="Verdana" w:hAnsi="Verdana"/>
          <w:sz w:val="20"/>
          <w:szCs w:val="20"/>
        </w:rPr>
        <w:t>ą</w:t>
      </w:r>
      <w:r w:rsidR="00631079" w:rsidRPr="00F6443A">
        <w:rPr>
          <w:rFonts w:ascii="Verdana" w:hAnsi="Verdana"/>
          <w:sz w:val="20"/>
          <w:szCs w:val="20"/>
        </w:rPr>
        <w:t xml:space="preserve"> </w:t>
      </w:r>
      <w:r w:rsidR="00BB52D0">
        <w:rPr>
          <w:rFonts w:ascii="Verdana" w:hAnsi="Verdana"/>
          <w:sz w:val="20"/>
          <w:szCs w:val="20"/>
        </w:rPr>
        <w:t>każdego asortymentu</w:t>
      </w:r>
      <w:r w:rsidR="00631079">
        <w:rPr>
          <w:rFonts w:ascii="Verdana" w:hAnsi="Verdana"/>
          <w:sz w:val="20"/>
          <w:szCs w:val="20"/>
        </w:rPr>
        <w:t>.</w:t>
      </w:r>
      <w:r w:rsidRPr="00F6443A">
        <w:rPr>
          <w:rFonts w:ascii="Verdana" w:hAnsi="Verdana"/>
          <w:sz w:val="20"/>
          <w:szCs w:val="20"/>
        </w:rPr>
        <w:t xml:space="preserve"> Wykonawca powinien określić </w:t>
      </w:r>
      <w:r w:rsidR="00631079">
        <w:rPr>
          <w:rFonts w:ascii="Verdana" w:hAnsi="Verdana"/>
          <w:sz w:val="20"/>
          <w:szCs w:val="20"/>
        </w:rPr>
        <w:t>wartość</w:t>
      </w:r>
      <w:r w:rsidRPr="00F6443A">
        <w:rPr>
          <w:rFonts w:ascii="Verdana" w:hAnsi="Verdana"/>
          <w:sz w:val="20"/>
          <w:szCs w:val="20"/>
        </w:rPr>
        <w:t xml:space="preserve"> </w:t>
      </w:r>
      <w:r w:rsidR="00172BD4">
        <w:rPr>
          <w:rFonts w:ascii="Verdana" w:hAnsi="Verdana"/>
          <w:sz w:val="20"/>
          <w:szCs w:val="20"/>
        </w:rPr>
        <w:t xml:space="preserve">netto </w:t>
      </w:r>
      <w:r w:rsidRPr="00F6443A">
        <w:rPr>
          <w:rFonts w:ascii="Verdana" w:hAnsi="Verdana"/>
          <w:sz w:val="20"/>
          <w:szCs w:val="20"/>
        </w:rPr>
        <w:t xml:space="preserve">dla wszystkich pozycji wymienionych w tym </w:t>
      </w:r>
      <w:r w:rsidR="003E4DE4">
        <w:rPr>
          <w:rFonts w:ascii="Verdana" w:hAnsi="Verdana"/>
          <w:sz w:val="20"/>
          <w:szCs w:val="20"/>
        </w:rPr>
        <w:t>formularzu</w:t>
      </w:r>
      <w:r w:rsidR="00B54078">
        <w:rPr>
          <w:rFonts w:ascii="Verdana" w:hAnsi="Verdana"/>
          <w:sz w:val="20"/>
          <w:szCs w:val="20"/>
        </w:rPr>
        <w:t xml:space="preserve"> a następnie zsumować łączną wartość netto. Łączną wartość netto należy powiększyć o należny podatek VAT i obliczyć łączną wartość brutto.</w:t>
      </w:r>
    </w:p>
    <w:p w14:paraId="1F763B6F" w14:textId="08AECD60" w:rsidR="0053706E" w:rsidRPr="00F6443A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Wartości w poszczególnych pozycjach </w:t>
      </w:r>
      <w:r w:rsidR="0034571F">
        <w:rPr>
          <w:rFonts w:ascii="Verdana" w:hAnsi="Verdana"/>
          <w:sz w:val="20"/>
          <w:szCs w:val="20"/>
        </w:rPr>
        <w:t>formularza</w:t>
      </w:r>
      <w:r w:rsidR="0053109C" w:rsidRPr="00F6443A">
        <w:rPr>
          <w:rFonts w:ascii="Verdana" w:hAnsi="Verdana"/>
          <w:sz w:val="20"/>
          <w:szCs w:val="20"/>
        </w:rPr>
        <w:t xml:space="preserve"> </w:t>
      </w:r>
      <w:r w:rsidR="00FA0FAE">
        <w:rPr>
          <w:rFonts w:ascii="Verdana" w:hAnsi="Verdana"/>
          <w:sz w:val="20"/>
          <w:szCs w:val="20"/>
        </w:rPr>
        <w:t>ofertowego</w:t>
      </w:r>
      <w:r w:rsidR="00FA0FAE" w:rsidRPr="00F6443A">
        <w:rPr>
          <w:rFonts w:ascii="Verdana" w:hAnsi="Verdana"/>
          <w:sz w:val="20"/>
          <w:szCs w:val="20"/>
        </w:rPr>
        <w:t xml:space="preserve"> </w:t>
      </w:r>
      <w:r w:rsidRPr="00F6443A">
        <w:rPr>
          <w:rFonts w:ascii="Verdana" w:hAnsi="Verdana"/>
          <w:sz w:val="20"/>
          <w:szCs w:val="20"/>
        </w:rPr>
        <w:t>powinn</w:t>
      </w:r>
      <w:r w:rsidR="00FA6798">
        <w:rPr>
          <w:rFonts w:ascii="Verdana" w:hAnsi="Verdana"/>
          <w:sz w:val="20"/>
          <w:szCs w:val="20"/>
        </w:rPr>
        <w:t>y być wyrażone</w:t>
      </w:r>
      <w:r w:rsidRPr="00F6443A">
        <w:rPr>
          <w:rFonts w:ascii="Verdana" w:hAnsi="Verdana"/>
          <w:sz w:val="20"/>
          <w:szCs w:val="20"/>
        </w:rPr>
        <w:t xml:space="preserve"> w złotych polskich (PLN) z dokładnością do dwóch miejsc po przecinku.</w:t>
      </w:r>
    </w:p>
    <w:p w14:paraId="15D2CEFE" w14:textId="77777777"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535BAC8E" w14:textId="77777777"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7EF7ABF5" w14:textId="77777777"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7E8CD72D" w14:textId="77777777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 w:rsidR="00C355F5" w:rsidRPr="00F6443A">
        <w:rPr>
          <w:rFonts w:ascii="Verdana" w:hAnsi="Verdana"/>
          <w:sz w:val="20"/>
          <w:szCs w:val="20"/>
        </w:rPr>
        <w:t>za rzetelną, za którą Wykonawca będzie w stanie zrealizować zamówienie</w:t>
      </w:r>
      <w:r w:rsidRPr="00F6443A">
        <w:rPr>
          <w:rFonts w:ascii="Verdana" w:hAnsi="Verdana"/>
          <w:sz w:val="20"/>
          <w:szCs w:val="20"/>
        </w:rPr>
        <w:t>.</w:t>
      </w:r>
    </w:p>
    <w:p w14:paraId="7C27DF3E" w14:textId="77777777" w:rsidR="004E515E" w:rsidRDefault="004E515E" w:rsidP="004E515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14:paraId="20AC3E25" w14:textId="77777777" w:rsidR="004E515E" w:rsidRDefault="004E515E" w:rsidP="004E515E">
      <w:pPr>
        <w:pStyle w:val="Akapitzlist"/>
        <w:numPr>
          <w:ilvl w:val="1"/>
          <w:numId w:val="6"/>
        </w:numPr>
        <w:spacing w:before="120" w:after="0" w:line="360" w:lineRule="auto"/>
        <w:ind w:left="1418" w:hanging="698"/>
        <w:jc w:val="both"/>
        <w:rPr>
          <w:rFonts w:ascii="Verdana" w:hAnsi="Verdana"/>
          <w:sz w:val="20"/>
          <w:szCs w:val="20"/>
        </w:rPr>
      </w:pPr>
      <w:r w:rsidRPr="004E515E">
        <w:rPr>
          <w:rFonts w:ascii="Verdana" w:hAnsi="Verdana"/>
          <w:sz w:val="20"/>
          <w:szCs w:val="20"/>
        </w:rPr>
        <w:t>oczywiste omyłki pisarskie,</w:t>
      </w:r>
    </w:p>
    <w:p w14:paraId="0AD8C538" w14:textId="77777777" w:rsidR="004E515E" w:rsidRPr="004E515E" w:rsidRDefault="004E515E" w:rsidP="004E515E">
      <w:pPr>
        <w:pStyle w:val="Akapitzlist"/>
        <w:numPr>
          <w:ilvl w:val="1"/>
          <w:numId w:val="6"/>
        </w:numPr>
        <w:spacing w:before="120" w:after="0" w:line="360" w:lineRule="auto"/>
        <w:ind w:left="1418" w:hanging="698"/>
        <w:jc w:val="both"/>
        <w:rPr>
          <w:rFonts w:ascii="Verdana" w:hAnsi="Verdana"/>
          <w:sz w:val="20"/>
          <w:szCs w:val="20"/>
        </w:rPr>
      </w:pPr>
      <w:r w:rsidRPr="004E515E">
        <w:rPr>
          <w:rFonts w:ascii="Verdana" w:hAnsi="Verdana"/>
          <w:sz w:val="20"/>
          <w:szCs w:val="20"/>
        </w:rPr>
        <w:t>oczywiste omyłki rachunkowe, z uwzględnieniem konsekwencji rachunkowych dokonanych poprawek.</w:t>
      </w:r>
    </w:p>
    <w:p w14:paraId="3912BC87" w14:textId="77777777" w:rsidR="004E515E" w:rsidRDefault="004E515E" w:rsidP="004E515E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1ED74FF3" w14:textId="77777777" w:rsidR="003B3877" w:rsidRPr="00F6443A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Wyjaśnienia treści Ogłoszenia:</w:t>
      </w:r>
    </w:p>
    <w:p w14:paraId="4522ED00" w14:textId="77777777" w:rsidR="003B3877" w:rsidRPr="0053117D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może zwrócić się do Zamawiającego o wyjaśnienie treści ogłoszenia, kierując wniosek na adre</w:t>
      </w:r>
      <w:r w:rsidR="00DB3B3E">
        <w:rPr>
          <w:rFonts w:ascii="Verdana" w:hAnsi="Verdana"/>
          <w:sz w:val="20"/>
          <w:szCs w:val="20"/>
        </w:rPr>
        <w:t xml:space="preserve">s: GDDKiA Oddział w Katowicach, Rejon w </w:t>
      </w:r>
      <w:r w:rsidR="00A7057E">
        <w:rPr>
          <w:rFonts w:ascii="Verdana" w:hAnsi="Verdana"/>
          <w:sz w:val="20"/>
          <w:szCs w:val="20"/>
        </w:rPr>
        <w:t>Lublińcu,</w:t>
      </w:r>
      <w:r w:rsidR="00A7057E">
        <w:rPr>
          <w:rFonts w:ascii="Verdana" w:hAnsi="Verdana"/>
          <w:sz w:val="20"/>
          <w:szCs w:val="20"/>
        </w:rPr>
        <w:br/>
      </w:r>
      <w:r w:rsidRPr="00F6443A">
        <w:rPr>
          <w:rFonts w:ascii="Verdana" w:hAnsi="Verdana"/>
          <w:sz w:val="20"/>
          <w:szCs w:val="20"/>
        </w:rPr>
        <w:t xml:space="preserve">ul. </w:t>
      </w:r>
      <w:r w:rsidR="00A7057E">
        <w:rPr>
          <w:rFonts w:ascii="Verdana" w:hAnsi="Verdana"/>
          <w:sz w:val="20"/>
          <w:szCs w:val="20"/>
        </w:rPr>
        <w:t>Klonowa</w:t>
      </w:r>
      <w:r w:rsidR="00960A14">
        <w:rPr>
          <w:rFonts w:ascii="Verdana" w:hAnsi="Verdana"/>
          <w:sz w:val="20"/>
          <w:szCs w:val="20"/>
        </w:rPr>
        <w:t xml:space="preserve"> 3</w:t>
      </w:r>
      <w:r w:rsidRPr="00F6443A">
        <w:rPr>
          <w:rFonts w:ascii="Verdana" w:hAnsi="Verdana"/>
          <w:sz w:val="20"/>
          <w:szCs w:val="20"/>
        </w:rPr>
        <w:t xml:space="preserve">, </w:t>
      </w:r>
      <w:r w:rsidR="00960A14">
        <w:rPr>
          <w:rFonts w:ascii="Verdana" w:hAnsi="Verdana"/>
          <w:sz w:val="20"/>
          <w:szCs w:val="20"/>
        </w:rPr>
        <w:t>42</w:t>
      </w:r>
      <w:r w:rsidR="00A7057E">
        <w:rPr>
          <w:rFonts w:ascii="Verdana" w:hAnsi="Verdana"/>
          <w:sz w:val="20"/>
          <w:szCs w:val="20"/>
        </w:rPr>
        <w:t>-7</w:t>
      </w:r>
      <w:r w:rsidR="00DB3B3E">
        <w:rPr>
          <w:rFonts w:ascii="Verdana" w:hAnsi="Verdana"/>
          <w:sz w:val="20"/>
          <w:szCs w:val="20"/>
        </w:rPr>
        <w:t xml:space="preserve">00 </w:t>
      </w:r>
      <w:r w:rsidR="00A7057E">
        <w:rPr>
          <w:rFonts w:ascii="Verdana" w:hAnsi="Verdana"/>
          <w:sz w:val="20"/>
          <w:szCs w:val="20"/>
        </w:rPr>
        <w:t>Lubliniec</w:t>
      </w:r>
      <w:r w:rsidRPr="00F6443A">
        <w:rPr>
          <w:rFonts w:ascii="Verdana" w:hAnsi="Verdana"/>
          <w:sz w:val="20"/>
          <w:szCs w:val="20"/>
        </w:rPr>
        <w:t xml:space="preserve"> lub</w:t>
      </w:r>
      <w:r w:rsidRPr="00337A63">
        <w:rPr>
          <w:rFonts w:ascii="Verdana" w:hAnsi="Verdana"/>
          <w:sz w:val="20"/>
          <w:szCs w:val="20"/>
        </w:rPr>
        <w:t xml:space="preserve"> </w:t>
      </w:r>
      <w:hyperlink r:id="rId5" w:history="1">
        <w:r w:rsidR="00A7057E" w:rsidRPr="0095040F">
          <w:rPr>
            <w:rStyle w:val="Hipercze"/>
            <w:rFonts w:ascii="Verdana" w:hAnsi="Verdana"/>
            <w:sz w:val="20"/>
            <w:szCs w:val="20"/>
          </w:rPr>
          <w:t>kat_rdk3@gddkia.gov.pl</w:t>
        </w:r>
      </w:hyperlink>
    </w:p>
    <w:p w14:paraId="67EAFD07" w14:textId="77777777" w:rsidR="00B762D7" w:rsidRPr="00F6443A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udzieli wyjaśnień niezwłocznie, jednak nie później niż na </w:t>
      </w:r>
      <w:r w:rsidR="00295383">
        <w:rPr>
          <w:rFonts w:ascii="Verdana" w:hAnsi="Verdana"/>
          <w:sz w:val="20"/>
          <w:szCs w:val="20"/>
        </w:rPr>
        <w:t>1</w:t>
      </w:r>
      <w:r w:rsidR="007D70EC">
        <w:rPr>
          <w:rFonts w:ascii="Verdana" w:hAnsi="Verdana"/>
          <w:sz w:val="20"/>
          <w:szCs w:val="20"/>
        </w:rPr>
        <w:t xml:space="preserve"> dzień </w:t>
      </w:r>
      <w:r w:rsidRPr="00F6443A">
        <w:rPr>
          <w:rFonts w:ascii="Verdana" w:hAnsi="Verdana"/>
          <w:sz w:val="20"/>
          <w:szCs w:val="20"/>
        </w:rPr>
        <w:t xml:space="preserve">przed upływem terminu składania ofert – pod warunkiem, że wniosek o wyjaśnienie treści ogłoszenia wpłynął do Zamawiającego nie później niż na </w:t>
      </w:r>
      <w:r w:rsidR="00295383">
        <w:rPr>
          <w:rFonts w:ascii="Verdana" w:hAnsi="Verdana"/>
          <w:sz w:val="20"/>
          <w:szCs w:val="20"/>
        </w:rPr>
        <w:t>2</w:t>
      </w:r>
      <w:r w:rsidRPr="00F6443A">
        <w:rPr>
          <w:rFonts w:ascii="Verdana" w:hAnsi="Verdana"/>
          <w:sz w:val="20"/>
          <w:szCs w:val="20"/>
        </w:rPr>
        <w:t xml:space="preserve"> dni przed upływem terminu składania ofert.</w:t>
      </w:r>
    </w:p>
    <w:p w14:paraId="3CF9E231" w14:textId="77777777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lastRenderedPageBreak/>
        <w:t>Jeżeli wniosek zawierający zapytania do treści Ogłoszenia wpłynął po upływie terminu o którym mowa w pkt II.2 lub dotyczy już udzielonych wyjaśnień, Zamawiający może pozostawić wniosek bez rozpoznania.</w:t>
      </w:r>
    </w:p>
    <w:p w14:paraId="596733D0" w14:textId="77777777" w:rsidR="00F33D01" w:rsidRDefault="00F33D01" w:rsidP="00F33D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673B8D60" w14:textId="77777777" w:rsidR="00475D50" w:rsidRDefault="00475D50" w:rsidP="00F33D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2AB7B68" w14:textId="77777777" w:rsidR="003B3877" w:rsidRPr="00F6443A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Pozostałe zasady postępowania:</w:t>
      </w:r>
    </w:p>
    <w:p w14:paraId="37AA3553" w14:textId="77777777" w:rsidR="00F75D7F" w:rsidRPr="00F6443A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nie dopuszcza składania ofert częściowych.</w:t>
      </w:r>
    </w:p>
    <w:p w14:paraId="17CC8467" w14:textId="77777777" w:rsidR="00DE00BF" w:rsidRPr="00F6443A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odrzuci ofertę Wykonawcy jeżeli:</w:t>
      </w:r>
    </w:p>
    <w:p w14:paraId="1C000F54" w14:textId="77777777"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złożył więcej niż jedną ofertę,</w:t>
      </w:r>
    </w:p>
    <w:p w14:paraId="4958CDED" w14:textId="77777777" w:rsidR="00DE00BF" w:rsidRPr="00F6443A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nie złożył Formularza ofertowego</w:t>
      </w:r>
      <w:r w:rsidR="00A7057E">
        <w:rPr>
          <w:rFonts w:ascii="Verdana" w:hAnsi="Verdana"/>
          <w:sz w:val="20"/>
          <w:szCs w:val="20"/>
        </w:rPr>
        <w:t xml:space="preserve"> i/lub nie złożył </w:t>
      </w:r>
      <w:r w:rsidR="003E4DE4">
        <w:rPr>
          <w:rFonts w:ascii="Verdana" w:hAnsi="Verdana"/>
          <w:sz w:val="20"/>
          <w:szCs w:val="20"/>
        </w:rPr>
        <w:t>formularza cenowego</w:t>
      </w:r>
      <w:r w:rsidRPr="00F6443A">
        <w:rPr>
          <w:rFonts w:ascii="Verdana" w:hAnsi="Verdana"/>
          <w:sz w:val="20"/>
          <w:szCs w:val="20"/>
        </w:rPr>
        <w:t xml:space="preserve"> </w:t>
      </w:r>
      <w:r w:rsidR="00141D17" w:rsidRPr="00F6443A">
        <w:rPr>
          <w:rFonts w:ascii="Verdana" w:hAnsi="Verdana"/>
          <w:sz w:val="20"/>
          <w:szCs w:val="20"/>
        </w:rPr>
        <w:t>i/lub nie uzupełnił dokumentów i/lub nie złożył wyjaśnień lub uchyla się od zawarcia umowy,</w:t>
      </w:r>
    </w:p>
    <w:p w14:paraId="6EE0D0B7" w14:textId="77777777"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Oferta została złożona po terminie,</w:t>
      </w:r>
    </w:p>
    <w:p w14:paraId="41B3F198" w14:textId="77777777" w:rsidR="00B54078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Zaoferowany przedmiot jest sprzeczny z op</w:t>
      </w:r>
      <w:r w:rsidR="00D83341" w:rsidRPr="00F6443A">
        <w:rPr>
          <w:rFonts w:ascii="Verdana" w:hAnsi="Verdana"/>
          <w:sz w:val="20"/>
          <w:szCs w:val="20"/>
        </w:rPr>
        <w:t>isem przedmiotu zamówienia</w:t>
      </w:r>
      <w:r w:rsidR="00B54078">
        <w:rPr>
          <w:rFonts w:ascii="Verdana" w:hAnsi="Verdana"/>
          <w:sz w:val="20"/>
          <w:szCs w:val="20"/>
        </w:rPr>
        <w:t>,</w:t>
      </w:r>
    </w:p>
    <w:p w14:paraId="2F482A76" w14:textId="77777777" w:rsidR="00DE00BF" w:rsidRPr="00F6443A" w:rsidRDefault="00B54078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Złożył niepodpisaną ofertę</w:t>
      </w:r>
      <w:r w:rsidR="00D83341" w:rsidRPr="00F6443A">
        <w:rPr>
          <w:rFonts w:ascii="Verdana" w:hAnsi="Verdana"/>
          <w:sz w:val="20"/>
          <w:szCs w:val="20"/>
        </w:rPr>
        <w:t>.</w:t>
      </w:r>
      <w:r w:rsidR="00DE00BF" w:rsidRPr="00F6443A">
        <w:rPr>
          <w:rFonts w:ascii="Verdana" w:hAnsi="Verdana"/>
          <w:sz w:val="20"/>
          <w:szCs w:val="20"/>
        </w:rPr>
        <w:t xml:space="preserve"> </w:t>
      </w:r>
    </w:p>
    <w:p w14:paraId="7E91CD53" w14:textId="77777777" w:rsidR="00A359D5" w:rsidRPr="00F6443A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Ponadto </w:t>
      </w:r>
      <w:r w:rsidR="00C2112C" w:rsidRPr="00F6443A">
        <w:rPr>
          <w:rFonts w:ascii="Verdana" w:hAnsi="Verdana"/>
          <w:sz w:val="20"/>
          <w:szCs w:val="20"/>
        </w:rPr>
        <w:t>Zamawiający zastrzega sobie prawo</w:t>
      </w:r>
      <w:r w:rsidR="00A359D5" w:rsidRPr="00F6443A">
        <w:rPr>
          <w:rFonts w:ascii="Verdana" w:hAnsi="Verdana"/>
          <w:sz w:val="20"/>
          <w:szCs w:val="20"/>
        </w:rPr>
        <w:t>:</w:t>
      </w:r>
      <w:r w:rsidR="00C2112C" w:rsidRPr="00F6443A">
        <w:rPr>
          <w:rFonts w:ascii="Verdana" w:hAnsi="Verdana"/>
          <w:sz w:val="20"/>
          <w:szCs w:val="20"/>
        </w:rPr>
        <w:t xml:space="preserve"> </w:t>
      </w:r>
    </w:p>
    <w:p w14:paraId="3A7EEEE6" w14:textId="77777777" w:rsidR="00AF4243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329FD03D" w14:textId="77777777" w:rsidR="00AF4243" w:rsidRPr="00F6443A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F6443A">
        <w:rPr>
          <w:rFonts w:ascii="Verdana" w:hAnsi="Verdana"/>
          <w:sz w:val="20"/>
          <w:szCs w:val="20"/>
        </w:rPr>
        <w:t>e złożył wyjaśnień</w:t>
      </w:r>
      <w:r w:rsidRPr="00F6443A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F6443A">
        <w:rPr>
          <w:rFonts w:ascii="Verdana" w:hAnsi="Verdana"/>
          <w:sz w:val="20"/>
          <w:szCs w:val="20"/>
        </w:rPr>
        <w:t>,</w:t>
      </w:r>
      <w:r w:rsidRPr="00F6443A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3804701B" w14:textId="77777777" w:rsidR="00AF4243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</w:t>
      </w:r>
      <w:r w:rsidR="00283913" w:rsidRPr="00F6443A">
        <w:rPr>
          <w:rFonts w:ascii="Verdana" w:hAnsi="Verdana"/>
          <w:sz w:val="20"/>
          <w:szCs w:val="20"/>
        </w:rPr>
        <w:t>Z</w:t>
      </w:r>
      <w:r w:rsidRPr="00F6443A">
        <w:rPr>
          <w:rFonts w:ascii="Verdana" w:hAnsi="Verdana"/>
          <w:sz w:val="20"/>
          <w:szCs w:val="20"/>
        </w:rPr>
        <w:t xml:space="preserve">amawiający wzywa wykonawców, którzy złożyli te oferty, do złożenia w terminie określonym przez zamawiającego ofert dodatkowych. Wykonawcy, składając oferty dodatkowe, nie mogą zaoferować cen wyższych niż zaoferowane </w:t>
      </w:r>
      <w:r w:rsidR="00283913" w:rsidRPr="00F6443A">
        <w:rPr>
          <w:rFonts w:ascii="Verdana" w:hAnsi="Verdana"/>
          <w:sz w:val="20"/>
          <w:szCs w:val="20"/>
        </w:rPr>
        <w:br/>
      </w:r>
      <w:r w:rsidRPr="00F6443A">
        <w:rPr>
          <w:rFonts w:ascii="Verdana" w:hAnsi="Verdana"/>
          <w:sz w:val="20"/>
          <w:szCs w:val="20"/>
        </w:rPr>
        <w:t>w złożonych ofertach.</w:t>
      </w:r>
    </w:p>
    <w:p w14:paraId="1D4D7B46" w14:textId="77777777" w:rsidR="00A359D5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unieważnienia postępowania, w szczególności gdy:</w:t>
      </w:r>
    </w:p>
    <w:p w14:paraId="407F0080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nie złożono żadnej oferty;</w:t>
      </w:r>
    </w:p>
    <w:p w14:paraId="634300B2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1C7E9079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3E792356" w14:textId="77777777" w:rsidR="00F753DC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gdy</w:t>
      </w:r>
      <w:r w:rsidR="00A359D5" w:rsidRPr="00F6443A">
        <w:rPr>
          <w:rFonts w:ascii="Verdana" w:hAnsi="Verdana"/>
          <w:sz w:val="20"/>
          <w:szCs w:val="20"/>
        </w:rPr>
        <w:t xml:space="preserve"> zostały złożone oferty</w:t>
      </w:r>
      <w:r w:rsidR="00DE00BF" w:rsidRPr="00F6443A">
        <w:rPr>
          <w:rFonts w:ascii="Verdana" w:hAnsi="Verdana"/>
          <w:sz w:val="20"/>
          <w:szCs w:val="20"/>
        </w:rPr>
        <w:t xml:space="preserve"> dodatkowe o takiej samej cenie.</w:t>
      </w:r>
    </w:p>
    <w:p w14:paraId="484D689E" w14:textId="77777777" w:rsidR="004E515E" w:rsidRDefault="004E515E" w:rsidP="004E515E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5CB34F16" w14:textId="77777777" w:rsidR="004E515E" w:rsidRPr="004E515E" w:rsidRDefault="004E515E" w:rsidP="004E515E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637"/>
      </w:tblGrid>
      <w:tr w:rsidR="007E404C" w14:paraId="16CBA8AE" w14:textId="77777777" w:rsidTr="00FD0E0D">
        <w:tc>
          <w:tcPr>
            <w:tcW w:w="8637" w:type="dxa"/>
          </w:tcPr>
          <w:p w14:paraId="65EDE917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7313F8FC" w14:textId="77777777" w:rsidR="007E404C" w:rsidRPr="00660F4D" w:rsidRDefault="00240203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Sporządził</w:t>
            </w:r>
          </w:p>
          <w:p w14:paraId="6043CF62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2477DBEA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sz w:val="20"/>
              </w:rPr>
              <w:t>Grzegorz Cytrycki</w:t>
            </w:r>
          </w:p>
          <w:p w14:paraId="253C5668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  <w:r w:rsidRPr="00870D76">
              <w:rPr>
                <w:rFonts w:ascii="Verdana" w:hAnsi="Verdana" w:cs="Arial"/>
                <w:sz w:val="16"/>
                <w:szCs w:val="20"/>
              </w:rPr>
              <w:t xml:space="preserve">imię i nazwisko </w:t>
            </w:r>
            <w:r>
              <w:rPr>
                <w:rFonts w:ascii="Verdana" w:hAnsi="Verdana" w:cs="Arial"/>
                <w:sz w:val="16"/>
                <w:szCs w:val="20"/>
              </w:rPr>
              <w:t xml:space="preserve">osoby sporządzającej </w:t>
            </w:r>
            <w:r w:rsidR="00240203">
              <w:rPr>
                <w:rFonts w:ascii="Verdana" w:hAnsi="Verdana" w:cs="Arial"/>
                <w:sz w:val="16"/>
                <w:szCs w:val="20"/>
              </w:rPr>
              <w:t>Warunki Zamówienia</w:t>
            </w:r>
          </w:p>
        </w:tc>
      </w:tr>
      <w:tr w:rsidR="007E404C" w14:paraId="0F09A295" w14:textId="77777777" w:rsidTr="00FD0E0D">
        <w:tc>
          <w:tcPr>
            <w:tcW w:w="8637" w:type="dxa"/>
          </w:tcPr>
          <w:p w14:paraId="1E12C6F9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5167F4EE" w14:textId="77777777" w:rsidR="007E404C" w:rsidRPr="00660F4D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660F4D">
              <w:rPr>
                <w:rFonts w:ascii="Verdana" w:hAnsi="Verdana" w:cs="Arial"/>
                <w:b/>
                <w:sz w:val="20"/>
                <w:szCs w:val="20"/>
              </w:rPr>
              <w:t xml:space="preserve">Akceptuję </w:t>
            </w:r>
          </w:p>
          <w:p w14:paraId="1C2C2A53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65608027" w14:textId="77777777" w:rsidR="007E404C" w:rsidRPr="00870D76" w:rsidRDefault="00A7057E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</w:rPr>
              <w:t>Tomasz Wesołowski</w:t>
            </w:r>
          </w:p>
          <w:p w14:paraId="42213561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  <w:r w:rsidRPr="00870D76">
              <w:rPr>
                <w:rFonts w:ascii="Verdana" w:hAnsi="Verdana" w:cs="Arial"/>
                <w:sz w:val="16"/>
                <w:szCs w:val="20"/>
              </w:rPr>
              <w:t>imię i nazwisko kier</w:t>
            </w:r>
            <w:r>
              <w:rPr>
                <w:rFonts w:ascii="Verdana" w:hAnsi="Verdana" w:cs="Arial"/>
                <w:sz w:val="16"/>
                <w:szCs w:val="20"/>
              </w:rPr>
              <w:t xml:space="preserve">ownika </w:t>
            </w:r>
            <w:r w:rsidRPr="00870D76">
              <w:rPr>
                <w:rFonts w:ascii="Verdana" w:hAnsi="Verdana" w:cs="Arial"/>
                <w:sz w:val="16"/>
                <w:szCs w:val="20"/>
              </w:rPr>
              <w:t>komórk</w:t>
            </w:r>
            <w:r>
              <w:rPr>
                <w:rFonts w:ascii="Verdana" w:hAnsi="Verdana" w:cs="Arial"/>
                <w:sz w:val="16"/>
                <w:szCs w:val="20"/>
              </w:rPr>
              <w:t>i</w:t>
            </w:r>
            <w:r w:rsidRPr="00870D76">
              <w:rPr>
                <w:rFonts w:ascii="Verdana" w:hAnsi="Verdana" w:cs="Arial"/>
                <w:sz w:val="16"/>
                <w:szCs w:val="20"/>
              </w:rPr>
              <w:t xml:space="preserve"> </w:t>
            </w:r>
            <w:r>
              <w:rPr>
                <w:rFonts w:ascii="Verdana" w:hAnsi="Verdana" w:cs="Arial"/>
                <w:sz w:val="16"/>
                <w:szCs w:val="20"/>
              </w:rPr>
              <w:t>organizacyjnej</w:t>
            </w:r>
          </w:p>
        </w:tc>
      </w:tr>
    </w:tbl>
    <w:p w14:paraId="7FAEE785" w14:textId="77777777" w:rsidR="007E404C" w:rsidRPr="00240203" w:rsidRDefault="007E404C" w:rsidP="00240203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sectPr w:rsidR="007E404C" w:rsidRPr="00240203" w:rsidSect="00240203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2946F7"/>
    <w:multiLevelType w:val="hybridMultilevel"/>
    <w:tmpl w:val="90188A56"/>
    <w:lvl w:ilvl="0" w:tplc="2D043C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3F0560B"/>
    <w:multiLevelType w:val="multilevel"/>
    <w:tmpl w:val="4C5245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2A7801EB"/>
    <w:multiLevelType w:val="hybridMultilevel"/>
    <w:tmpl w:val="9EB060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115D3"/>
    <w:multiLevelType w:val="hybridMultilevel"/>
    <w:tmpl w:val="FDDEEBD0"/>
    <w:lvl w:ilvl="0" w:tplc="4EE8798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2973357">
    <w:abstractNumId w:val="1"/>
  </w:num>
  <w:num w:numId="2" w16cid:durableId="2020278380">
    <w:abstractNumId w:val="7"/>
  </w:num>
  <w:num w:numId="3" w16cid:durableId="1188564211">
    <w:abstractNumId w:val="11"/>
  </w:num>
  <w:num w:numId="4" w16cid:durableId="982389253">
    <w:abstractNumId w:val="3"/>
  </w:num>
  <w:num w:numId="5" w16cid:durableId="1868791682">
    <w:abstractNumId w:val="15"/>
  </w:num>
  <w:num w:numId="6" w16cid:durableId="695694322">
    <w:abstractNumId w:val="5"/>
  </w:num>
  <w:num w:numId="7" w16cid:durableId="1075057071">
    <w:abstractNumId w:val="8"/>
  </w:num>
  <w:num w:numId="8" w16cid:durableId="497581805">
    <w:abstractNumId w:val="13"/>
  </w:num>
  <w:num w:numId="9" w16cid:durableId="792790250">
    <w:abstractNumId w:val="14"/>
  </w:num>
  <w:num w:numId="10" w16cid:durableId="42364736">
    <w:abstractNumId w:val="10"/>
  </w:num>
  <w:num w:numId="11" w16cid:durableId="888150235">
    <w:abstractNumId w:val="2"/>
  </w:num>
  <w:num w:numId="12" w16cid:durableId="650527873">
    <w:abstractNumId w:val="0"/>
  </w:num>
  <w:num w:numId="13" w16cid:durableId="2036886252">
    <w:abstractNumId w:val="12"/>
  </w:num>
  <w:num w:numId="14" w16cid:durableId="298146203">
    <w:abstractNumId w:val="4"/>
  </w:num>
  <w:num w:numId="15" w16cid:durableId="213007863">
    <w:abstractNumId w:val="6"/>
  </w:num>
  <w:num w:numId="16" w16cid:durableId="14040601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B61B0"/>
    <w:rsid w:val="00105605"/>
    <w:rsid w:val="001150BF"/>
    <w:rsid w:val="00141D17"/>
    <w:rsid w:val="00162B42"/>
    <w:rsid w:val="00172BD4"/>
    <w:rsid w:val="001D042C"/>
    <w:rsid w:val="00240203"/>
    <w:rsid w:val="00267E74"/>
    <w:rsid w:val="00283913"/>
    <w:rsid w:val="00295383"/>
    <w:rsid w:val="002D6A08"/>
    <w:rsid w:val="00311C29"/>
    <w:rsid w:val="0033613B"/>
    <w:rsid w:val="00337A63"/>
    <w:rsid w:val="0034571F"/>
    <w:rsid w:val="00377918"/>
    <w:rsid w:val="00392767"/>
    <w:rsid w:val="003B3877"/>
    <w:rsid w:val="003E0779"/>
    <w:rsid w:val="003E4DE4"/>
    <w:rsid w:val="00466384"/>
    <w:rsid w:val="00475D50"/>
    <w:rsid w:val="004A4257"/>
    <w:rsid w:val="004C5FD9"/>
    <w:rsid w:val="004E515E"/>
    <w:rsid w:val="00502909"/>
    <w:rsid w:val="0053109C"/>
    <w:rsid w:val="0053117D"/>
    <w:rsid w:val="0053706E"/>
    <w:rsid w:val="00583A60"/>
    <w:rsid w:val="005A4EC4"/>
    <w:rsid w:val="00631079"/>
    <w:rsid w:val="006A434C"/>
    <w:rsid w:val="00726DA5"/>
    <w:rsid w:val="00765B26"/>
    <w:rsid w:val="007D70EC"/>
    <w:rsid w:val="007E404C"/>
    <w:rsid w:val="0085078F"/>
    <w:rsid w:val="009022F7"/>
    <w:rsid w:val="009134CC"/>
    <w:rsid w:val="00924221"/>
    <w:rsid w:val="00960A14"/>
    <w:rsid w:val="009E4F0B"/>
    <w:rsid w:val="00A2438D"/>
    <w:rsid w:val="00A24B01"/>
    <w:rsid w:val="00A359D5"/>
    <w:rsid w:val="00A7057E"/>
    <w:rsid w:val="00A96C14"/>
    <w:rsid w:val="00AA47C9"/>
    <w:rsid w:val="00AF4243"/>
    <w:rsid w:val="00B54078"/>
    <w:rsid w:val="00B673AD"/>
    <w:rsid w:val="00B762D7"/>
    <w:rsid w:val="00BA6267"/>
    <w:rsid w:val="00BA7ED1"/>
    <w:rsid w:val="00BB52D0"/>
    <w:rsid w:val="00BC63EC"/>
    <w:rsid w:val="00BE0D37"/>
    <w:rsid w:val="00C2112C"/>
    <w:rsid w:val="00C355F5"/>
    <w:rsid w:val="00D83341"/>
    <w:rsid w:val="00DB3B3E"/>
    <w:rsid w:val="00DE00BF"/>
    <w:rsid w:val="00EA35B0"/>
    <w:rsid w:val="00EA4FD4"/>
    <w:rsid w:val="00EB11C4"/>
    <w:rsid w:val="00EB4CB6"/>
    <w:rsid w:val="00ED7601"/>
    <w:rsid w:val="00F33D01"/>
    <w:rsid w:val="00F6443A"/>
    <w:rsid w:val="00F753DC"/>
    <w:rsid w:val="00F75D7F"/>
    <w:rsid w:val="00FA0FAE"/>
    <w:rsid w:val="00FA6798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B9B27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7E404C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E4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_rdk3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Wesołowski Tomasz</cp:lastModifiedBy>
  <cp:revision>4</cp:revision>
  <cp:lastPrinted>2021-11-04T10:36:00Z</cp:lastPrinted>
  <dcterms:created xsi:type="dcterms:W3CDTF">2025-08-27T07:33:00Z</dcterms:created>
  <dcterms:modified xsi:type="dcterms:W3CDTF">2025-09-17T12:52:00Z</dcterms:modified>
</cp:coreProperties>
</file>